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71" w:rsidRDefault="00A70D71" w:rsidP="00A70D71">
      <w:pPr>
        <w:spacing w:after="0"/>
        <w:jc w:val="center"/>
        <w:rPr>
          <w:rFonts w:ascii="Georgia" w:hAnsi="Georgia"/>
          <w:b/>
          <w:sz w:val="28"/>
        </w:rPr>
      </w:pPr>
      <w:bookmarkStart w:id="0" w:name="_GoBack"/>
      <w:bookmarkEnd w:id="0"/>
      <w:r w:rsidRPr="00A70D71">
        <w:rPr>
          <w:rFonts w:ascii="Georgia" w:hAnsi="Georgia"/>
          <w:b/>
          <w:sz w:val="28"/>
        </w:rPr>
        <w:t>DIXIE STATE COLLEGE – DEPARTMENT OF EDUCATION</w:t>
      </w:r>
    </w:p>
    <w:p w:rsidR="00BA02B1" w:rsidRDefault="00A70D71" w:rsidP="00A70D71">
      <w:pPr>
        <w:spacing w:after="0"/>
        <w:jc w:val="center"/>
        <w:rPr>
          <w:rFonts w:ascii="Georgia" w:hAnsi="Georgia"/>
          <w:b/>
          <w:sz w:val="28"/>
        </w:rPr>
      </w:pPr>
      <w:r>
        <w:rPr>
          <w:rFonts w:ascii="Georgia" w:hAnsi="Georgia"/>
          <w:b/>
          <w:sz w:val="28"/>
        </w:rPr>
        <w:t xml:space="preserve"> LESSON PLAN TEMPLATE</w:t>
      </w:r>
      <w:r w:rsidR="0083349F">
        <w:rPr>
          <w:rFonts w:ascii="Georgia" w:hAnsi="Georgia"/>
          <w:b/>
          <w:sz w:val="28"/>
        </w:rPr>
        <w:t xml:space="preserve"> -SECONDARY</w:t>
      </w:r>
    </w:p>
    <w:p w:rsidR="00A70D71" w:rsidRDefault="00A70D71" w:rsidP="00A70D71">
      <w:pPr>
        <w:spacing w:after="0"/>
        <w:jc w:val="center"/>
        <w:rPr>
          <w:rFonts w:ascii="Georgia" w:hAnsi="Georgia"/>
          <w:b/>
          <w:sz w:val="28"/>
        </w:rPr>
      </w:pPr>
    </w:p>
    <w:p w:rsidR="00A70D71" w:rsidRPr="005B24BF" w:rsidRDefault="00A70D71" w:rsidP="00A70D71">
      <w:pPr>
        <w:spacing w:after="0"/>
        <w:jc w:val="center"/>
        <w:rPr>
          <w:rFonts w:ascii="Georgia" w:hAnsi="Georgia"/>
          <w:b/>
          <w:sz w:val="20"/>
        </w:rPr>
      </w:pPr>
    </w:p>
    <w:p w:rsidR="00A70D71" w:rsidRPr="005B24BF" w:rsidRDefault="00BF4C8D" w:rsidP="00A70D71">
      <w:pPr>
        <w:spacing w:after="0"/>
        <w:rPr>
          <w:rFonts w:ascii="Georgia" w:hAnsi="Georgia"/>
          <w:sz w:val="20"/>
        </w:rPr>
      </w:pPr>
      <w:r>
        <w:rPr>
          <w:rFonts w:ascii="Georgia" w:hAnsi="Georgia"/>
          <w:sz w:val="20"/>
        </w:rPr>
        <w:t>Teacher Candidate _Becca Rhodes</w:t>
      </w:r>
      <w:r w:rsidR="005B24BF">
        <w:rPr>
          <w:rFonts w:ascii="Georgia" w:hAnsi="Georgia"/>
          <w:sz w:val="20"/>
        </w:rPr>
        <w:t>_________</w:t>
      </w:r>
      <w:r w:rsidR="00A70D71" w:rsidRPr="005B24BF">
        <w:rPr>
          <w:rFonts w:ascii="Georgia" w:hAnsi="Georgia"/>
          <w:sz w:val="20"/>
        </w:rPr>
        <w:t>_________________________________</w:t>
      </w:r>
    </w:p>
    <w:p w:rsidR="00A70D71" w:rsidRPr="005B24BF" w:rsidRDefault="00A70D71" w:rsidP="00A70D71">
      <w:pPr>
        <w:spacing w:after="0"/>
        <w:rPr>
          <w:rFonts w:ascii="Georgia" w:hAnsi="Georgia"/>
          <w:sz w:val="20"/>
        </w:rPr>
      </w:pPr>
    </w:p>
    <w:p w:rsidR="00A70D71" w:rsidRPr="00BF4C8D" w:rsidRDefault="00BF4C8D" w:rsidP="00A70D71">
      <w:pPr>
        <w:spacing w:after="0"/>
        <w:rPr>
          <w:rFonts w:ascii="Georgia" w:hAnsi="Georgia"/>
          <w:sz w:val="18"/>
          <w:szCs w:val="18"/>
        </w:rPr>
      </w:pPr>
      <w:r w:rsidRPr="00BF4C8D">
        <w:rPr>
          <w:rFonts w:ascii="Georgia" w:hAnsi="Georgia"/>
          <w:sz w:val="18"/>
          <w:szCs w:val="18"/>
        </w:rPr>
        <w:t>Grade Level: H.S.</w:t>
      </w:r>
      <w:r w:rsidR="00A70D71" w:rsidRPr="00BF4C8D">
        <w:rPr>
          <w:rFonts w:ascii="Georgia" w:hAnsi="Georgia"/>
          <w:sz w:val="18"/>
          <w:szCs w:val="18"/>
        </w:rPr>
        <w:t xml:space="preserve">  </w:t>
      </w:r>
      <w:r w:rsidR="00C53977" w:rsidRPr="00BF4C8D">
        <w:rPr>
          <w:rFonts w:ascii="Georgia" w:hAnsi="Georgia"/>
          <w:sz w:val="18"/>
          <w:szCs w:val="18"/>
        </w:rPr>
        <w:t>Subject/</w:t>
      </w:r>
      <w:proofErr w:type="spellStart"/>
      <w:r w:rsidRPr="00BF4C8D">
        <w:rPr>
          <w:rFonts w:ascii="Georgia" w:hAnsi="Georgia"/>
          <w:sz w:val="18"/>
          <w:szCs w:val="18"/>
        </w:rPr>
        <w:t>Content:AP</w:t>
      </w:r>
      <w:proofErr w:type="spellEnd"/>
      <w:r w:rsidRPr="00BF4C8D">
        <w:rPr>
          <w:rFonts w:ascii="Georgia" w:hAnsi="Georgia"/>
          <w:sz w:val="18"/>
          <w:szCs w:val="18"/>
        </w:rPr>
        <w:t xml:space="preserve"> Music </w:t>
      </w:r>
      <w:proofErr w:type="spellStart"/>
      <w:r w:rsidRPr="00BF4C8D">
        <w:rPr>
          <w:rFonts w:ascii="Georgia" w:hAnsi="Georgia"/>
          <w:sz w:val="18"/>
          <w:szCs w:val="18"/>
        </w:rPr>
        <w:t>Theory</w:t>
      </w:r>
      <w:r w:rsidR="005B24BF" w:rsidRPr="00BF4C8D">
        <w:rPr>
          <w:rFonts w:ascii="Georgia" w:hAnsi="Georgia"/>
          <w:sz w:val="18"/>
          <w:szCs w:val="18"/>
        </w:rPr>
        <w:t>_</w:t>
      </w:r>
      <w:r w:rsidR="00A70D71" w:rsidRPr="00BF4C8D">
        <w:rPr>
          <w:rFonts w:ascii="Georgia" w:hAnsi="Georgia"/>
          <w:sz w:val="18"/>
          <w:szCs w:val="18"/>
        </w:rPr>
        <w:t>Title</w:t>
      </w:r>
      <w:proofErr w:type="spellEnd"/>
      <w:r w:rsidRPr="00BF4C8D">
        <w:rPr>
          <w:rFonts w:ascii="Georgia" w:hAnsi="Georgia"/>
          <w:sz w:val="18"/>
          <w:szCs w:val="18"/>
        </w:rPr>
        <w:t>: Review of Pre-test/Terms and Concepts</w:t>
      </w:r>
      <w:r>
        <w:rPr>
          <w:rFonts w:ascii="Georgia" w:hAnsi="Georgia"/>
          <w:sz w:val="18"/>
          <w:szCs w:val="18"/>
        </w:rPr>
        <w:t xml:space="preserve"> (2 of 5)</w:t>
      </w:r>
    </w:p>
    <w:p w:rsidR="00A70D71" w:rsidRPr="005B24BF" w:rsidRDefault="00A70D71" w:rsidP="00A70D71">
      <w:pPr>
        <w:spacing w:after="0"/>
        <w:rPr>
          <w:rFonts w:ascii="Georgia" w:hAnsi="Georgia"/>
          <w:sz w:val="20"/>
        </w:rPr>
      </w:pPr>
    </w:p>
    <w:tbl>
      <w:tblPr>
        <w:tblStyle w:val="TableGrid"/>
        <w:tblW w:w="9990" w:type="dxa"/>
        <w:tblInd w:w="-612" w:type="dxa"/>
        <w:tblLook w:val="00A0"/>
      </w:tblPr>
      <w:tblGrid>
        <w:gridCol w:w="9990"/>
      </w:tblGrid>
      <w:tr w:rsidR="00BA02B1" w:rsidRPr="005B24BF">
        <w:tc>
          <w:tcPr>
            <w:tcW w:w="9990" w:type="dxa"/>
          </w:tcPr>
          <w:p w:rsidR="00BA02B1" w:rsidRPr="005B24BF" w:rsidRDefault="0047792A" w:rsidP="00A70D71">
            <w:pPr>
              <w:rPr>
                <w:rFonts w:ascii="Georgia" w:hAnsi="Georgia"/>
                <w:sz w:val="20"/>
              </w:rPr>
            </w:pPr>
            <w:r w:rsidRPr="005B24BF">
              <w:rPr>
                <w:rFonts w:ascii="Georgia" w:hAnsi="Georgia"/>
                <w:b/>
                <w:sz w:val="20"/>
              </w:rPr>
              <w:t>CONTEXTUAL FACTORS</w:t>
            </w:r>
            <w:r w:rsidR="008F0E1D">
              <w:rPr>
                <w:rFonts w:ascii="Georgia" w:hAnsi="Georgia"/>
                <w:sz w:val="20"/>
              </w:rPr>
              <w:t xml:space="preserve"> </w:t>
            </w:r>
            <w:r w:rsidR="005B24BF">
              <w:rPr>
                <w:rFonts w:ascii="Georgia" w:hAnsi="Georgia"/>
                <w:sz w:val="20"/>
              </w:rPr>
              <w:t xml:space="preserve">(e.g. ethnicity, gender, exceptionalities, ELL, GATE, etc.) which need differentiation in instruction and assessment. </w:t>
            </w:r>
          </w:p>
        </w:tc>
      </w:tr>
      <w:tr w:rsidR="00BA02B1" w:rsidRPr="005B24BF">
        <w:tc>
          <w:tcPr>
            <w:tcW w:w="9990" w:type="dxa"/>
          </w:tcPr>
          <w:p w:rsidR="00BA02B1" w:rsidRPr="005B24BF" w:rsidRDefault="00BF4C8D" w:rsidP="00A70D71">
            <w:pPr>
              <w:rPr>
                <w:rFonts w:ascii="Georgia" w:hAnsi="Georgia"/>
                <w:sz w:val="20"/>
              </w:rPr>
            </w:pPr>
            <w:r>
              <w:rPr>
                <w:rFonts w:ascii="Georgia" w:hAnsi="Georgia"/>
                <w:sz w:val="20"/>
              </w:rPr>
              <w:t>none</w:t>
            </w:r>
          </w:p>
          <w:p w:rsidR="00BA02B1" w:rsidRPr="005B24BF" w:rsidRDefault="00BA02B1" w:rsidP="00A70D71">
            <w:pPr>
              <w:rPr>
                <w:rFonts w:ascii="Georgia" w:hAnsi="Georgia"/>
                <w:sz w:val="20"/>
              </w:rPr>
            </w:pPr>
          </w:p>
        </w:tc>
      </w:tr>
    </w:tbl>
    <w:p w:rsidR="00A70D71" w:rsidRPr="005B24BF" w:rsidRDefault="00A70D71" w:rsidP="00A70D71">
      <w:pPr>
        <w:spacing w:after="0"/>
        <w:rPr>
          <w:rFonts w:ascii="Georgia" w:hAnsi="Georgia"/>
          <w:sz w:val="20"/>
        </w:rPr>
      </w:pPr>
    </w:p>
    <w:p w:rsidR="00BA02B1" w:rsidRPr="005B24BF" w:rsidRDefault="00BA02B1" w:rsidP="00A70D71">
      <w:pPr>
        <w:spacing w:after="0"/>
        <w:rPr>
          <w:rFonts w:ascii="Georgia" w:hAnsi="Georgia"/>
          <w:sz w:val="20"/>
        </w:rPr>
        <w:sectPr w:rsidR="00BA02B1" w:rsidRPr="005B24BF">
          <w:pgSz w:w="12240" w:h="15840"/>
          <w:pgMar w:top="1440" w:right="1800" w:bottom="1440" w:left="1800" w:header="720" w:footer="720" w:gutter="0"/>
          <w:cols w:space="720"/>
        </w:sectPr>
      </w:pPr>
    </w:p>
    <w:p w:rsidR="00BA02B1" w:rsidRPr="005B24BF" w:rsidRDefault="00BA02B1" w:rsidP="00A70D71">
      <w:pPr>
        <w:spacing w:after="0"/>
        <w:rPr>
          <w:rFonts w:ascii="Georgia" w:hAnsi="Georgia"/>
          <w:sz w:val="20"/>
        </w:rPr>
      </w:pPr>
    </w:p>
    <w:tbl>
      <w:tblPr>
        <w:tblStyle w:val="TableGrid"/>
        <w:tblW w:w="9990" w:type="dxa"/>
        <w:tblInd w:w="-612" w:type="dxa"/>
        <w:tblLook w:val="00A0"/>
      </w:tblPr>
      <w:tblGrid>
        <w:gridCol w:w="9720"/>
        <w:gridCol w:w="270"/>
      </w:tblGrid>
      <w:tr w:rsidR="005B57CF" w:rsidRPr="005B24BF">
        <w:trPr>
          <w:trHeight w:val="248"/>
        </w:trPr>
        <w:tc>
          <w:tcPr>
            <w:tcW w:w="9990" w:type="dxa"/>
            <w:gridSpan w:val="2"/>
          </w:tcPr>
          <w:p w:rsidR="005B57CF" w:rsidRPr="005B24BF" w:rsidRDefault="005B57CF" w:rsidP="00A70D71">
            <w:pPr>
              <w:rPr>
                <w:rFonts w:ascii="Georgia" w:hAnsi="Georgia"/>
                <w:sz w:val="20"/>
              </w:rPr>
            </w:pPr>
            <w:r w:rsidRPr="005B24BF">
              <w:rPr>
                <w:rFonts w:ascii="Georgia" w:hAnsi="Georgia"/>
                <w:b/>
                <w:sz w:val="20"/>
              </w:rPr>
              <w:t xml:space="preserve">WALK-AWAY </w:t>
            </w:r>
            <w:r w:rsidRPr="005B24BF">
              <w:rPr>
                <w:rFonts w:ascii="Georgia" w:hAnsi="Georgia"/>
                <w:sz w:val="20"/>
              </w:rPr>
              <w:t>(what do I want students to know, understand, and be able to do</w:t>
            </w:r>
            <w:r w:rsidR="008F0E1D">
              <w:rPr>
                <w:rFonts w:ascii="Georgia" w:hAnsi="Georgia"/>
                <w:sz w:val="20"/>
              </w:rPr>
              <w:t>?</w:t>
            </w:r>
            <w:r w:rsidRPr="005B24BF">
              <w:rPr>
                <w:rFonts w:ascii="Georgia" w:hAnsi="Georgia"/>
                <w:sz w:val="20"/>
              </w:rPr>
              <w:t>)</w:t>
            </w:r>
          </w:p>
        </w:tc>
      </w:tr>
      <w:tr w:rsidR="005B57CF" w:rsidRPr="005B24BF" w:rsidTr="00BF4C8D">
        <w:trPr>
          <w:trHeight w:val="1493"/>
        </w:trPr>
        <w:tc>
          <w:tcPr>
            <w:tcW w:w="9720" w:type="dxa"/>
          </w:tcPr>
          <w:p w:rsidR="005B57CF" w:rsidRPr="005B24BF" w:rsidRDefault="005B57CF" w:rsidP="00A70D71">
            <w:pPr>
              <w:rPr>
                <w:rFonts w:ascii="Georgia" w:hAnsi="Georgia"/>
                <w:sz w:val="20"/>
              </w:rPr>
            </w:pPr>
          </w:p>
          <w:p w:rsidR="005B24BF" w:rsidRPr="00BF4C8D" w:rsidRDefault="005B57CF" w:rsidP="00A70D71">
            <w:pPr>
              <w:rPr>
                <w:rFonts w:ascii="Georgia" w:hAnsi="Georgia"/>
                <w:sz w:val="20"/>
              </w:rPr>
            </w:pPr>
            <w:r w:rsidRPr="005B24BF">
              <w:rPr>
                <w:rFonts w:ascii="Georgia" w:hAnsi="Georgia"/>
                <w:sz w:val="20"/>
                <w:u w:val="single"/>
              </w:rPr>
              <w:t xml:space="preserve">Content </w:t>
            </w:r>
            <w:r w:rsidR="00C53977">
              <w:rPr>
                <w:rFonts w:ascii="Georgia" w:hAnsi="Georgia"/>
                <w:sz w:val="20"/>
                <w:u w:val="single"/>
              </w:rPr>
              <w:t>Walk-Away:</w:t>
            </w:r>
            <w:r w:rsidR="00BF4C8D">
              <w:rPr>
                <w:rFonts w:ascii="Georgia" w:hAnsi="Georgia"/>
                <w:sz w:val="20"/>
                <w:u w:val="single"/>
              </w:rPr>
              <w:t xml:space="preserve"> </w:t>
            </w:r>
            <w:r w:rsidR="00BF4C8D">
              <w:rPr>
                <w:rFonts w:ascii="Georgia" w:hAnsi="Georgia"/>
                <w:sz w:val="20"/>
              </w:rPr>
              <w:t xml:space="preserve"> Students will be able to better understand the concepts and terms that were unclear to them on their AP Music Theory Pre-Test taken the previous class period.</w:t>
            </w:r>
          </w:p>
          <w:p w:rsidR="005B57CF" w:rsidRPr="005B24BF" w:rsidRDefault="005B57CF" w:rsidP="00A70D71">
            <w:pPr>
              <w:rPr>
                <w:rFonts w:ascii="Georgia" w:hAnsi="Georgia"/>
                <w:sz w:val="20"/>
                <w:u w:val="single"/>
              </w:rPr>
            </w:pPr>
          </w:p>
          <w:p w:rsidR="005B57CF" w:rsidRPr="00BF4C8D" w:rsidRDefault="00C53977" w:rsidP="00BF4C8D">
            <w:pPr>
              <w:rPr>
                <w:rFonts w:ascii="Georgia" w:hAnsi="Georgia"/>
                <w:sz w:val="20"/>
              </w:rPr>
            </w:pPr>
            <w:r>
              <w:rPr>
                <w:rFonts w:ascii="Georgia" w:hAnsi="Georgia"/>
                <w:sz w:val="20"/>
                <w:u w:val="single"/>
              </w:rPr>
              <w:t>Reading</w:t>
            </w:r>
            <w:r w:rsidR="00127714">
              <w:rPr>
                <w:rFonts w:ascii="Georgia" w:hAnsi="Georgia"/>
                <w:sz w:val="20"/>
                <w:u w:val="single"/>
              </w:rPr>
              <w:t>/Language</w:t>
            </w:r>
            <w:r>
              <w:rPr>
                <w:rFonts w:ascii="Georgia" w:hAnsi="Georgia"/>
                <w:sz w:val="20"/>
                <w:u w:val="single"/>
              </w:rPr>
              <w:t xml:space="preserve"> Walk-Away:</w:t>
            </w:r>
            <w:r w:rsidR="00BF4C8D">
              <w:rPr>
                <w:rFonts w:ascii="Georgia" w:hAnsi="Georgia"/>
                <w:sz w:val="20"/>
                <w:u w:val="single"/>
              </w:rPr>
              <w:t xml:space="preserve"> </w:t>
            </w:r>
            <w:r w:rsidR="00BF4C8D">
              <w:rPr>
                <w:rFonts w:ascii="Georgia" w:hAnsi="Georgia"/>
                <w:sz w:val="20"/>
              </w:rPr>
              <w:t xml:space="preserve"> Heavy focus will be spent this lesson on vocabulary words and musical terms. Students will have a  better understanding of these terms and their meanings/definitions. </w:t>
            </w:r>
          </w:p>
        </w:tc>
        <w:tc>
          <w:tcPr>
            <w:tcW w:w="270" w:type="dxa"/>
          </w:tcPr>
          <w:p w:rsidR="005B57CF" w:rsidRPr="00051162" w:rsidRDefault="005B57CF" w:rsidP="005B57CF">
            <w:pPr>
              <w:jc w:val="center"/>
              <w:rPr>
                <w:rFonts w:ascii="Georgia" w:hAnsi="Georgia"/>
                <w:sz w:val="20"/>
                <w:u w:val="single"/>
              </w:rPr>
            </w:pPr>
          </w:p>
        </w:tc>
      </w:tr>
    </w:tbl>
    <w:p w:rsidR="00BA02B1" w:rsidRPr="005B24BF" w:rsidRDefault="00BA02B1" w:rsidP="00A70D71">
      <w:pPr>
        <w:spacing w:after="0"/>
        <w:rPr>
          <w:rFonts w:ascii="Georgia" w:hAnsi="Georgia"/>
          <w:sz w:val="20"/>
        </w:rPr>
        <w:sectPr w:rsidR="00BA02B1" w:rsidRPr="005B24BF">
          <w:type w:val="continuous"/>
          <w:pgSz w:w="12240" w:h="15840"/>
          <w:pgMar w:top="1440" w:right="1800" w:bottom="1440" w:left="1800" w:header="720" w:footer="720" w:gutter="0"/>
          <w:cols w:space="720"/>
        </w:sectPr>
      </w:pPr>
    </w:p>
    <w:p w:rsidR="00BA02B1" w:rsidRPr="005B24BF" w:rsidRDefault="00BA02B1" w:rsidP="00A70D71">
      <w:pPr>
        <w:spacing w:after="0"/>
        <w:rPr>
          <w:rFonts w:ascii="Georgia" w:hAnsi="Georgia"/>
          <w:sz w:val="20"/>
        </w:rPr>
      </w:pPr>
    </w:p>
    <w:p w:rsidR="00BA02B1" w:rsidRPr="005B24BF" w:rsidRDefault="00BA02B1" w:rsidP="00A70D71">
      <w:pPr>
        <w:spacing w:after="0"/>
        <w:rPr>
          <w:rFonts w:ascii="Georgia" w:hAnsi="Georgia"/>
          <w:sz w:val="20"/>
        </w:rPr>
      </w:pPr>
    </w:p>
    <w:tbl>
      <w:tblPr>
        <w:tblStyle w:val="TableGrid"/>
        <w:tblW w:w="9990" w:type="dxa"/>
        <w:tblInd w:w="-612" w:type="dxa"/>
        <w:tblLayout w:type="fixed"/>
        <w:tblLook w:val="00A0"/>
      </w:tblPr>
      <w:tblGrid>
        <w:gridCol w:w="6480"/>
        <w:gridCol w:w="3510"/>
      </w:tblGrid>
      <w:tr w:rsidR="00BA02B1" w:rsidRPr="005B24BF">
        <w:tc>
          <w:tcPr>
            <w:tcW w:w="6480" w:type="dxa"/>
          </w:tcPr>
          <w:p w:rsidR="00BA02B1" w:rsidRPr="005B24BF" w:rsidRDefault="0047792A" w:rsidP="00A70D71">
            <w:pPr>
              <w:rPr>
                <w:rFonts w:ascii="Georgia" w:hAnsi="Georgia"/>
                <w:sz w:val="20"/>
              </w:rPr>
            </w:pPr>
            <w:r w:rsidRPr="005B24BF">
              <w:rPr>
                <w:rFonts w:ascii="Georgia" w:hAnsi="Georgia"/>
                <w:b/>
                <w:sz w:val="20"/>
              </w:rPr>
              <w:t>ASSESSMENT EVIDENCE</w:t>
            </w:r>
            <w:r w:rsidRPr="005B24BF">
              <w:rPr>
                <w:rFonts w:ascii="Georgia" w:hAnsi="Georgia"/>
                <w:sz w:val="20"/>
              </w:rPr>
              <w:t xml:space="preserve"> (formative/summative checks for learning)</w:t>
            </w:r>
            <w:r w:rsidR="005B57CF" w:rsidRPr="005B24BF">
              <w:rPr>
                <w:rFonts w:ascii="Georgia" w:hAnsi="Georgia"/>
                <w:sz w:val="20"/>
              </w:rPr>
              <w:t xml:space="preserve"> </w:t>
            </w:r>
            <w:r w:rsidR="008F0E1D">
              <w:rPr>
                <w:rFonts w:ascii="Georgia" w:hAnsi="Georgia"/>
                <w:b/>
                <w:sz w:val="20"/>
              </w:rPr>
              <w:t>(Match the Content Walk-Away</w:t>
            </w:r>
            <w:r w:rsidR="005B57CF" w:rsidRPr="005B24BF">
              <w:rPr>
                <w:rFonts w:ascii="Georgia" w:hAnsi="Georgia"/>
                <w:b/>
                <w:sz w:val="20"/>
              </w:rPr>
              <w:t>)</w:t>
            </w:r>
          </w:p>
        </w:tc>
        <w:tc>
          <w:tcPr>
            <w:tcW w:w="3510" w:type="dxa"/>
          </w:tcPr>
          <w:p w:rsidR="00BA02B1" w:rsidRPr="00C53977" w:rsidRDefault="00C53977" w:rsidP="00A70D71">
            <w:pPr>
              <w:rPr>
                <w:rFonts w:ascii="Georgia" w:hAnsi="Georgia"/>
                <w:b/>
                <w:sz w:val="20"/>
              </w:rPr>
            </w:pPr>
            <w:r w:rsidRPr="00C53977">
              <w:rPr>
                <w:rFonts w:ascii="Georgia" w:hAnsi="Georgia"/>
                <w:b/>
                <w:sz w:val="19"/>
              </w:rPr>
              <w:t>Modifications/Accommodations</w:t>
            </w:r>
            <w:r w:rsidR="0047792A" w:rsidRPr="00C53977">
              <w:rPr>
                <w:rFonts w:ascii="Georgia" w:hAnsi="Georgia"/>
                <w:b/>
                <w:sz w:val="19"/>
              </w:rPr>
              <w:t xml:space="preserve"> </w:t>
            </w:r>
            <w:r w:rsidR="0047792A" w:rsidRPr="005B24BF">
              <w:rPr>
                <w:rFonts w:ascii="Georgia" w:hAnsi="Georgia"/>
                <w:sz w:val="20"/>
              </w:rPr>
              <w:t>(ELL, IEP, GATE, etc.)</w:t>
            </w:r>
          </w:p>
        </w:tc>
      </w:tr>
      <w:tr w:rsidR="00BA02B1" w:rsidRPr="005B24BF">
        <w:tc>
          <w:tcPr>
            <w:tcW w:w="6480" w:type="dxa"/>
          </w:tcPr>
          <w:p w:rsidR="00BA02B1" w:rsidRPr="005B24BF" w:rsidRDefault="00BA02B1" w:rsidP="00A70D71">
            <w:pPr>
              <w:rPr>
                <w:rFonts w:ascii="Georgia" w:hAnsi="Georgia"/>
                <w:sz w:val="20"/>
              </w:rPr>
            </w:pPr>
          </w:p>
          <w:p w:rsidR="005B24BF" w:rsidRPr="005B24BF" w:rsidRDefault="00BF4C8D" w:rsidP="00BF4C8D">
            <w:pPr>
              <w:rPr>
                <w:rFonts w:ascii="Georgia" w:hAnsi="Georgia"/>
                <w:sz w:val="20"/>
              </w:rPr>
            </w:pPr>
            <w:r>
              <w:rPr>
                <w:rFonts w:ascii="Georgia" w:hAnsi="Georgia"/>
                <w:sz w:val="20"/>
              </w:rPr>
              <w:t xml:space="preserve">For this most part this lesson will serve as a review. On the concepts the students are really struggling with, I will verbally quiz them and ask them to explain the concepts back to me. I will also have students take notes on the concepts discusses. I will check these notes before the end of the class period. </w:t>
            </w:r>
          </w:p>
        </w:tc>
        <w:tc>
          <w:tcPr>
            <w:tcW w:w="3510" w:type="dxa"/>
          </w:tcPr>
          <w:p w:rsidR="00BA02B1" w:rsidRPr="005B24BF" w:rsidRDefault="00BF4C8D" w:rsidP="00A70D71">
            <w:pPr>
              <w:rPr>
                <w:rFonts w:ascii="Georgia" w:hAnsi="Georgia"/>
                <w:sz w:val="20"/>
              </w:rPr>
            </w:pPr>
            <w:r>
              <w:rPr>
                <w:rFonts w:ascii="Georgia" w:hAnsi="Georgia"/>
                <w:sz w:val="20"/>
              </w:rPr>
              <w:t>none</w:t>
            </w:r>
          </w:p>
        </w:tc>
      </w:tr>
    </w:tbl>
    <w:p w:rsidR="00BA02B1" w:rsidRPr="005B24BF" w:rsidRDefault="00BA02B1" w:rsidP="00A70D71">
      <w:pPr>
        <w:spacing w:after="0"/>
        <w:rPr>
          <w:rFonts w:ascii="Georgia" w:hAnsi="Georgia"/>
          <w:sz w:val="20"/>
        </w:rPr>
        <w:sectPr w:rsidR="00BA02B1" w:rsidRPr="005B24BF">
          <w:type w:val="continuous"/>
          <w:pgSz w:w="12240" w:h="15840"/>
          <w:pgMar w:top="1440" w:right="1800" w:bottom="1440" w:left="1800" w:header="720" w:footer="720" w:gutter="0"/>
          <w:cols w:space="720"/>
        </w:sectPr>
      </w:pPr>
    </w:p>
    <w:p w:rsidR="00BA02B1" w:rsidRPr="005B24BF" w:rsidRDefault="00BA02B1" w:rsidP="00A70D71">
      <w:pPr>
        <w:spacing w:after="0"/>
        <w:rPr>
          <w:rFonts w:ascii="Georgia" w:hAnsi="Georgia"/>
          <w:sz w:val="20"/>
        </w:rPr>
      </w:pPr>
    </w:p>
    <w:p w:rsidR="00BA02B1" w:rsidRPr="005B24BF" w:rsidRDefault="00BA02B1" w:rsidP="00A70D71">
      <w:pPr>
        <w:spacing w:after="0"/>
        <w:rPr>
          <w:rFonts w:ascii="Georgia" w:hAnsi="Georgia"/>
          <w:sz w:val="20"/>
        </w:rPr>
      </w:pPr>
    </w:p>
    <w:tbl>
      <w:tblPr>
        <w:tblStyle w:val="TableGrid"/>
        <w:tblW w:w="10080" w:type="dxa"/>
        <w:tblInd w:w="-702" w:type="dxa"/>
        <w:tblLayout w:type="fixed"/>
        <w:tblLook w:val="00A0"/>
      </w:tblPr>
      <w:tblGrid>
        <w:gridCol w:w="7290"/>
        <w:gridCol w:w="2790"/>
      </w:tblGrid>
      <w:tr w:rsidR="00064A81" w:rsidRPr="005B24BF" w:rsidTr="00064A81">
        <w:trPr>
          <w:trHeight w:val="710"/>
        </w:trPr>
        <w:tc>
          <w:tcPr>
            <w:tcW w:w="7290" w:type="dxa"/>
          </w:tcPr>
          <w:p w:rsidR="00064A81" w:rsidRPr="0058018A" w:rsidRDefault="00064A81" w:rsidP="0058018A">
            <w:pPr>
              <w:rPr>
                <w:rFonts w:ascii="Georgia" w:hAnsi="Georgia"/>
                <w:b/>
                <w:sz w:val="20"/>
              </w:rPr>
            </w:pPr>
            <w:r w:rsidRPr="005B24BF">
              <w:rPr>
                <w:rFonts w:ascii="Georgia" w:hAnsi="Georgia"/>
                <w:b/>
                <w:sz w:val="20"/>
              </w:rPr>
              <w:t>ACTIVE LEARNING PLAN</w:t>
            </w:r>
          </w:p>
        </w:tc>
        <w:tc>
          <w:tcPr>
            <w:tcW w:w="2790" w:type="dxa"/>
          </w:tcPr>
          <w:p w:rsidR="00064A81" w:rsidRDefault="00064A81" w:rsidP="00A70D71">
            <w:pPr>
              <w:rPr>
                <w:rFonts w:ascii="Georgia" w:hAnsi="Georgia"/>
                <w:b/>
                <w:sz w:val="20"/>
              </w:rPr>
            </w:pPr>
            <w:r w:rsidRPr="005B24BF">
              <w:rPr>
                <w:rFonts w:ascii="Georgia" w:hAnsi="Georgia"/>
                <w:b/>
                <w:sz w:val="20"/>
              </w:rPr>
              <w:t>Modifications/</w:t>
            </w:r>
          </w:p>
          <w:p w:rsidR="00064A81" w:rsidRDefault="00064A81" w:rsidP="00A70D71">
            <w:pPr>
              <w:rPr>
                <w:rFonts w:ascii="Georgia" w:hAnsi="Georgia"/>
                <w:b/>
                <w:sz w:val="20"/>
              </w:rPr>
            </w:pPr>
            <w:r w:rsidRPr="005B24BF">
              <w:rPr>
                <w:rFonts w:ascii="Georgia" w:hAnsi="Georgia"/>
                <w:b/>
                <w:sz w:val="20"/>
              </w:rPr>
              <w:t xml:space="preserve">Accommodations </w:t>
            </w:r>
          </w:p>
          <w:p w:rsidR="00064A81" w:rsidRPr="005B24BF" w:rsidRDefault="00064A81" w:rsidP="00A70D71">
            <w:pPr>
              <w:rPr>
                <w:rFonts w:ascii="Georgia" w:hAnsi="Georgia"/>
                <w:sz w:val="20"/>
              </w:rPr>
            </w:pPr>
            <w:r w:rsidRPr="005B24BF">
              <w:rPr>
                <w:rFonts w:ascii="Georgia" w:hAnsi="Georgia"/>
                <w:sz w:val="20"/>
              </w:rPr>
              <w:t>(ELL, IEP, GATE, etc.)</w:t>
            </w:r>
          </w:p>
        </w:tc>
      </w:tr>
      <w:tr w:rsidR="00064A81" w:rsidRPr="005B24BF" w:rsidTr="0058018A">
        <w:trPr>
          <w:trHeight w:val="4400"/>
        </w:trPr>
        <w:tc>
          <w:tcPr>
            <w:tcW w:w="7290" w:type="dxa"/>
          </w:tcPr>
          <w:p w:rsidR="00064A81" w:rsidRDefault="00064A81" w:rsidP="00A70D71">
            <w:pPr>
              <w:rPr>
                <w:rFonts w:ascii="Georgia" w:hAnsi="Georgia"/>
                <w:sz w:val="20"/>
                <w:u w:val="single"/>
              </w:rPr>
            </w:pPr>
          </w:p>
          <w:p w:rsidR="00064A81" w:rsidRPr="008F0E1D" w:rsidRDefault="00064A81" w:rsidP="00A70D71">
            <w:pPr>
              <w:rPr>
                <w:rFonts w:ascii="Georgia" w:hAnsi="Georgia"/>
                <w:sz w:val="20"/>
                <w:u w:val="single"/>
              </w:rPr>
            </w:pPr>
            <w:r w:rsidRPr="008F0E1D">
              <w:rPr>
                <w:rFonts w:ascii="Georgia" w:hAnsi="Georgia"/>
                <w:sz w:val="20"/>
                <w:u w:val="single"/>
              </w:rPr>
              <w:t>Activate Prior Knowledge/Experiences</w:t>
            </w:r>
          </w:p>
          <w:p w:rsidR="00064A81" w:rsidRDefault="00BF4C8D" w:rsidP="00A70D71">
            <w:pPr>
              <w:rPr>
                <w:rFonts w:ascii="Georgia" w:hAnsi="Georgia"/>
                <w:sz w:val="20"/>
                <w:u w:val="single"/>
              </w:rPr>
            </w:pPr>
            <w:r>
              <w:rPr>
                <w:rFonts w:ascii="Georgia" w:hAnsi="Georgia"/>
                <w:sz w:val="20"/>
              </w:rPr>
              <w:t>As we review each term/concept, I will connect it to the lesson in which they learned it originally.</w:t>
            </w:r>
          </w:p>
          <w:p w:rsidR="00064A81" w:rsidRPr="005B24BF" w:rsidRDefault="00064A81" w:rsidP="00A70D71">
            <w:pPr>
              <w:rPr>
                <w:rFonts w:ascii="Georgia" w:hAnsi="Georgia"/>
                <w:sz w:val="20"/>
                <w:u w:val="single"/>
              </w:rPr>
            </w:pPr>
            <w:r w:rsidRPr="005B24BF">
              <w:rPr>
                <w:rFonts w:ascii="Georgia" w:hAnsi="Georgia"/>
                <w:sz w:val="20"/>
                <w:u w:val="single"/>
              </w:rPr>
              <w:t>Focus Lesson (“I do it”)</w:t>
            </w:r>
          </w:p>
          <w:p w:rsidR="00064A81" w:rsidRDefault="00BF4C8D" w:rsidP="00A70D71">
            <w:pPr>
              <w:rPr>
                <w:rFonts w:ascii="Georgia" w:hAnsi="Georgia"/>
                <w:sz w:val="20"/>
                <w:u w:val="single"/>
              </w:rPr>
            </w:pPr>
            <w:r>
              <w:rPr>
                <w:rFonts w:ascii="Georgia" w:hAnsi="Georgia"/>
                <w:sz w:val="20"/>
              </w:rPr>
              <w:t>At the beginning of review for each individual concept, I will explain the concept to the students.</w:t>
            </w:r>
          </w:p>
          <w:p w:rsidR="00064A81" w:rsidRDefault="00BF4C8D" w:rsidP="00A70D71">
            <w:pPr>
              <w:rPr>
                <w:rFonts w:ascii="Georgia" w:hAnsi="Georgia"/>
                <w:sz w:val="20"/>
                <w:u w:val="single"/>
              </w:rPr>
            </w:pPr>
            <w:r>
              <w:rPr>
                <w:rFonts w:ascii="Georgia" w:hAnsi="Georgia"/>
                <w:sz w:val="20"/>
                <w:u w:val="single"/>
              </w:rPr>
              <w:t>G</w:t>
            </w:r>
            <w:r w:rsidR="00064A81" w:rsidRPr="005B24BF">
              <w:rPr>
                <w:rFonts w:ascii="Georgia" w:hAnsi="Georgia"/>
                <w:sz w:val="20"/>
                <w:u w:val="single"/>
              </w:rPr>
              <w:t>uided Instruction (“We do it”)</w:t>
            </w:r>
          </w:p>
          <w:p w:rsidR="00064A81" w:rsidRPr="005B24BF" w:rsidRDefault="00BF4C8D" w:rsidP="00A70D71">
            <w:pPr>
              <w:rPr>
                <w:rFonts w:ascii="Georgia" w:hAnsi="Georgia"/>
                <w:sz w:val="20"/>
                <w:u w:val="single"/>
              </w:rPr>
            </w:pPr>
            <w:r>
              <w:rPr>
                <w:rFonts w:ascii="Georgia" w:hAnsi="Georgia"/>
                <w:sz w:val="20"/>
              </w:rPr>
              <w:t>We will then do examples where the concept is used as a class.</w:t>
            </w:r>
          </w:p>
          <w:p w:rsidR="00064A81" w:rsidRDefault="00064A81" w:rsidP="00A70D71">
            <w:pPr>
              <w:rPr>
                <w:rFonts w:ascii="Georgia" w:hAnsi="Georgia"/>
                <w:sz w:val="20"/>
                <w:u w:val="single"/>
              </w:rPr>
            </w:pPr>
            <w:r w:rsidRPr="005B24BF">
              <w:rPr>
                <w:rFonts w:ascii="Georgia" w:hAnsi="Georgia"/>
                <w:sz w:val="20"/>
                <w:u w:val="single"/>
              </w:rPr>
              <w:t>Collaborative/Cooperative (“You do it together”)</w:t>
            </w:r>
          </w:p>
          <w:p w:rsidR="00064A81" w:rsidRPr="005B24BF" w:rsidRDefault="00BF4C8D" w:rsidP="00A70D71">
            <w:pPr>
              <w:rPr>
                <w:rFonts w:ascii="Georgia" w:hAnsi="Georgia"/>
                <w:sz w:val="20"/>
                <w:u w:val="single"/>
              </w:rPr>
            </w:pPr>
            <w:r>
              <w:rPr>
                <w:rFonts w:ascii="Georgia" w:hAnsi="Georgia"/>
                <w:sz w:val="20"/>
              </w:rPr>
              <w:t>I will give the students examples or moments where they must work as a class to provide me with the answer.</w:t>
            </w:r>
          </w:p>
          <w:p w:rsidR="00064A81" w:rsidRPr="005B24BF" w:rsidRDefault="00064A81" w:rsidP="00A70D71">
            <w:pPr>
              <w:rPr>
                <w:rFonts w:ascii="Georgia" w:hAnsi="Georgia"/>
                <w:sz w:val="20"/>
                <w:u w:val="single"/>
              </w:rPr>
            </w:pPr>
            <w:r w:rsidRPr="005B24BF">
              <w:rPr>
                <w:rFonts w:ascii="Georgia" w:hAnsi="Georgia"/>
                <w:sz w:val="20"/>
                <w:u w:val="single"/>
              </w:rPr>
              <w:t>Independent (“You do it alone”)</w:t>
            </w:r>
          </w:p>
          <w:p w:rsidR="00064A81" w:rsidRPr="005B24BF" w:rsidRDefault="00BF4C8D" w:rsidP="00A70D71">
            <w:pPr>
              <w:rPr>
                <w:rFonts w:ascii="Georgia" w:hAnsi="Georgia"/>
                <w:sz w:val="20"/>
                <w:u w:val="single"/>
              </w:rPr>
            </w:pPr>
            <w:r>
              <w:rPr>
                <w:rFonts w:ascii="Georgia" w:hAnsi="Georgia"/>
                <w:sz w:val="20"/>
              </w:rPr>
              <w:t xml:space="preserve">Students will then write their own understanding of the reviewed concept in their notes. </w:t>
            </w:r>
          </w:p>
          <w:p w:rsidR="00064A81" w:rsidRPr="005B24BF" w:rsidRDefault="00064A81" w:rsidP="00A70D71">
            <w:pPr>
              <w:rPr>
                <w:rFonts w:ascii="Georgia" w:hAnsi="Georgia"/>
                <w:sz w:val="20"/>
                <w:u w:val="single"/>
              </w:rPr>
            </w:pPr>
            <w:r w:rsidRPr="005B24BF">
              <w:rPr>
                <w:rFonts w:ascii="Georgia" w:hAnsi="Georgia"/>
                <w:sz w:val="20"/>
                <w:u w:val="single"/>
              </w:rPr>
              <w:t>Summarization/Closu</w:t>
            </w:r>
            <w:r>
              <w:rPr>
                <w:rFonts w:ascii="Georgia" w:hAnsi="Georgia"/>
                <w:sz w:val="20"/>
                <w:u w:val="single"/>
              </w:rPr>
              <w:t xml:space="preserve">re </w:t>
            </w:r>
          </w:p>
          <w:p w:rsidR="00064A81" w:rsidRPr="005B24BF" w:rsidRDefault="00BF4C8D" w:rsidP="0058018A">
            <w:pPr>
              <w:rPr>
                <w:rFonts w:ascii="Georgia" w:hAnsi="Georgia"/>
                <w:b/>
                <w:sz w:val="20"/>
                <w:u w:val="single"/>
              </w:rPr>
            </w:pPr>
            <w:r>
              <w:rPr>
                <w:rFonts w:ascii="Georgia" w:hAnsi="Georgia"/>
                <w:sz w:val="20"/>
              </w:rPr>
              <w:t xml:space="preserve">I will look over student’s notes and make sure they are looking correct. I will tell the students that next class period </w:t>
            </w:r>
            <w:r w:rsidR="0058018A">
              <w:rPr>
                <w:rFonts w:ascii="Georgia" w:hAnsi="Georgia"/>
                <w:sz w:val="20"/>
              </w:rPr>
              <w:t xml:space="preserve">we will learn about the sight singing portion of the AP Exam next class period. </w:t>
            </w:r>
          </w:p>
        </w:tc>
        <w:tc>
          <w:tcPr>
            <w:tcW w:w="2790" w:type="dxa"/>
          </w:tcPr>
          <w:p w:rsidR="00064A81" w:rsidRPr="005B24BF" w:rsidRDefault="00064A81" w:rsidP="00A70D71">
            <w:pPr>
              <w:rPr>
                <w:rFonts w:ascii="Georgia" w:hAnsi="Georgia"/>
                <w:sz w:val="20"/>
              </w:rPr>
            </w:pPr>
          </w:p>
        </w:tc>
      </w:tr>
    </w:tbl>
    <w:p w:rsidR="00BA02B1" w:rsidRPr="005B24BF" w:rsidRDefault="00BA02B1" w:rsidP="00A70D71">
      <w:pPr>
        <w:spacing w:after="0"/>
        <w:rPr>
          <w:rFonts w:ascii="Georgia" w:hAnsi="Georgia"/>
          <w:sz w:val="20"/>
        </w:rPr>
        <w:sectPr w:rsidR="00BA02B1" w:rsidRPr="005B24BF">
          <w:type w:val="continuous"/>
          <w:pgSz w:w="12240" w:h="15840"/>
          <w:pgMar w:top="1440" w:right="1800" w:bottom="1440" w:left="1800" w:header="720" w:footer="720" w:gutter="0"/>
          <w:cols w:space="720"/>
        </w:sectPr>
      </w:pPr>
    </w:p>
    <w:p w:rsidR="00BA02B1" w:rsidRPr="005B24BF" w:rsidRDefault="00BA02B1" w:rsidP="00A70D71">
      <w:pPr>
        <w:spacing w:after="0"/>
        <w:rPr>
          <w:rFonts w:ascii="Georgia" w:hAnsi="Georgia"/>
          <w:sz w:val="20"/>
        </w:rPr>
      </w:pPr>
    </w:p>
    <w:p w:rsidR="00BA02B1" w:rsidRPr="005B24BF" w:rsidRDefault="00BA02B1" w:rsidP="00A70D71">
      <w:pPr>
        <w:spacing w:after="0"/>
        <w:rPr>
          <w:rFonts w:ascii="Georgia" w:hAnsi="Georgia"/>
          <w:sz w:val="20"/>
        </w:rPr>
      </w:pPr>
    </w:p>
    <w:tbl>
      <w:tblPr>
        <w:tblStyle w:val="TableGrid"/>
        <w:tblW w:w="9990" w:type="dxa"/>
        <w:tblInd w:w="-612" w:type="dxa"/>
        <w:tblLook w:val="00A0"/>
      </w:tblPr>
      <w:tblGrid>
        <w:gridCol w:w="9990"/>
      </w:tblGrid>
      <w:tr w:rsidR="00BA02B1" w:rsidRPr="005B24BF">
        <w:tc>
          <w:tcPr>
            <w:tcW w:w="9990" w:type="dxa"/>
          </w:tcPr>
          <w:p w:rsidR="00BA02B1" w:rsidRPr="005B24BF" w:rsidRDefault="0047792A" w:rsidP="00A70D71">
            <w:pPr>
              <w:rPr>
                <w:rFonts w:ascii="Georgia" w:hAnsi="Georgia"/>
                <w:b/>
                <w:sz w:val="20"/>
              </w:rPr>
            </w:pPr>
            <w:r w:rsidRPr="005B24BF">
              <w:rPr>
                <w:rFonts w:ascii="Georgia" w:hAnsi="Georgia"/>
                <w:b/>
                <w:sz w:val="20"/>
              </w:rPr>
              <w:t>NOTES TO TEACHER</w:t>
            </w:r>
          </w:p>
        </w:tc>
      </w:tr>
      <w:tr w:rsidR="00BA02B1" w:rsidRPr="005B24BF">
        <w:tc>
          <w:tcPr>
            <w:tcW w:w="9990" w:type="dxa"/>
          </w:tcPr>
          <w:p w:rsidR="005B24BF" w:rsidRDefault="0047792A" w:rsidP="00A70D71">
            <w:pPr>
              <w:rPr>
                <w:rFonts w:ascii="Georgia" w:hAnsi="Georgia"/>
                <w:i/>
                <w:sz w:val="20"/>
              </w:rPr>
            </w:pPr>
            <w:r w:rsidRPr="005B24BF">
              <w:rPr>
                <w:rFonts w:ascii="Georgia" w:hAnsi="Georgia"/>
                <w:i/>
                <w:sz w:val="20"/>
              </w:rPr>
              <w:t>What do I need to remember to do?</w:t>
            </w:r>
            <w:r w:rsidR="009F2EA3">
              <w:rPr>
                <w:rFonts w:ascii="Georgia" w:hAnsi="Georgia"/>
                <w:i/>
                <w:sz w:val="20"/>
              </w:rPr>
              <w:t xml:space="preserve"> Develop list of concepts before class starts</w:t>
            </w:r>
          </w:p>
          <w:p w:rsidR="005B24BF" w:rsidRPr="005B24BF" w:rsidRDefault="005B24BF" w:rsidP="00A70D71">
            <w:pPr>
              <w:rPr>
                <w:rFonts w:ascii="Georgia" w:hAnsi="Georgia"/>
                <w:i/>
                <w:sz w:val="20"/>
              </w:rPr>
            </w:pPr>
          </w:p>
          <w:p w:rsidR="005B24BF" w:rsidRDefault="0047792A" w:rsidP="00A70D71">
            <w:pPr>
              <w:rPr>
                <w:rFonts w:ascii="Georgia" w:hAnsi="Georgia"/>
                <w:i/>
                <w:sz w:val="20"/>
              </w:rPr>
            </w:pPr>
            <w:r w:rsidRPr="005B24BF">
              <w:rPr>
                <w:rFonts w:ascii="Georgia" w:hAnsi="Georgia"/>
                <w:i/>
                <w:sz w:val="20"/>
              </w:rPr>
              <w:t>Materials to have ready?</w:t>
            </w:r>
            <w:r w:rsidR="009F2EA3">
              <w:rPr>
                <w:rFonts w:ascii="Georgia" w:hAnsi="Georgia"/>
                <w:i/>
                <w:sz w:val="20"/>
              </w:rPr>
              <w:t xml:space="preserve"> Examples and list of concepts</w:t>
            </w:r>
          </w:p>
          <w:p w:rsidR="005B24BF" w:rsidRPr="005B24BF" w:rsidRDefault="005B24BF" w:rsidP="00A70D71">
            <w:pPr>
              <w:rPr>
                <w:rFonts w:ascii="Georgia" w:hAnsi="Georgia"/>
                <w:i/>
                <w:sz w:val="20"/>
              </w:rPr>
            </w:pPr>
          </w:p>
          <w:p w:rsidR="00BA02B1" w:rsidRPr="005B24BF" w:rsidRDefault="0047792A" w:rsidP="00A70D71">
            <w:pPr>
              <w:rPr>
                <w:rFonts w:ascii="Georgia" w:hAnsi="Georgia"/>
                <w:i/>
                <w:sz w:val="20"/>
              </w:rPr>
            </w:pPr>
            <w:r w:rsidRPr="005B24BF">
              <w:rPr>
                <w:rFonts w:ascii="Georgia" w:hAnsi="Georgia"/>
                <w:i/>
                <w:sz w:val="20"/>
              </w:rPr>
              <w:t>Approximate time needed for lesson?</w:t>
            </w:r>
            <w:r w:rsidR="009F2EA3">
              <w:rPr>
                <w:rFonts w:ascii="Georgia" w:hAnsi="Georgia"/>
                <w:i/>
                <w:sz w:val="20"/>
              </w:rPr>
              <w:t xml:space="preserve"> 1 class period</w:t>
            </w:r>
          </w:p>
          <w:p w:rsidR="00BA02B1" w:rsidRPr="005B24BF" w:rsidRDefault="00BA02B1" w:rsidP="00A70D71">
            <w:pPr>
              <w:rPr>
                <w:rFonts w:ascii="Georgia" w:hAnsi="Georgia"/>
                <w:i/>
                <w:sz w:val="20"/>
              </w:rPr>
            </w:pPr>
          </w:p>
        </w:tc>
      </w:tr>
    </w:tbl>
    <w:p w:rsidR="00C9157C" w:rsidRDefault="00C9157C" w:rsidP="00A70D71">
      <w:pPr>
        <w:spacing w:after="0"/>
        <w:rPr>
          <w:rFonts w:ascii="Georgia" w:hAnsi="Georgia"/>
          <w:sz w:val="20"/>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90"/>
      </w:tblGrid>
      <w:tr w:rsidR="00C9157C" w:rsidRPr="008A523C" w:rsidTr="00C9157C">
        <w:tc>
          <w:tcPr>
            <w:tcW w:w="9990" w:type="dxa"/>
          </w:tcPr>
          <w:p w:rsidR="00C9157C" w:rsidRPr="00C9157C" w:rsidRDefault="00C9157C" w:rsidP="00BA02B1">
            <w:pPr>
              <w:spacing w:after="0"/>
              <w:rPr>
                <w:rFonts w:ascii="Georgia" w:hAnsi="Georgia"/>
              </w:rPr>
            </w:pPr>
            <w:r w:rsidRPr="008A523C">
              <w:rPr>
                <w:rFonts w:ascii="Calibri" w:hAnsi="Calibri"/>
              </w:rPr>
              <w:t xml:space="preserve"> </w:t>
            </w:r>
            <w:r w:rsidRPr="00C9157C">
              <w:rPr>
                <w:rFonts w:ascii="Georgia" w:hAnsi="Georgia"/>
                <w:b/>
              </w:rPr>
              <w:t>Reflection</w:t>
            </w:r>
            <w:r w:rsidRPr="00C9157C">
              <w:rPr>
                <w:rFonts w:ascii="Georgia" w:hAnsi="Georgia"/>
              </w:rPr>
              <w:t xml:space="preserve"> (focus on student learning results)</w:t>
            </w:r>
          </w:p>
        </w:tc>
      </w:tr>
      <w:tr w:rsidR="00C9157C" w:rsidRPr="008A523C" w:rsidTr="00C9157C">
        <w:tc>
          <w:tcPr>
            <w:tcW w:w="9990" w:type="dxa"/>
          </w:tcPr>
          <w:p w:rsidR="00C9157C" w:rsidRPr="008A523C" w:rsidRDefault="00C9157C" w:rsidP="00BA02B1">
            <w:pPr>
              <w:spacing w:after="0"/>
              <w:rPr>
                <w:rFonts w:ascii="Calibri" w:hAnsi="Calibri"/>
                <w:i/>
                <w:sz w:val="20"/>
              </w:rPr>
            </w:pPr>
          </w:p>
          <w:p w:rsidR="00C9157C" w:rsidRPr="008A523C" w:rsidRDefault="009F2EA3" w:rsidP="00BA02B1">
            <w:pPr>
              <w:spacing w:after="0"/>
              <w:rPr>
                <w:rFonts w:ascii="Calibri" w:hAnsi="Calibri"/>
                <w:i/>
                <w:sz w:val="20"/>
              </w:rPr>
            </w:pPr>
            <w:r>
              <w:rPr>
                <w:rFonts w:ascii="Calibri" w:hAnsi="Calibri"/>
                <w:i/>
                <w:sz w:val="20"/>
              </w:rPr>
              <w:t xml:space="preserve">This went well. By reviewing concepts straight off the test, we also developed other questions and concepts that we could talk about that better prepares the students for the AP Exam. </w:t>
            </w:r>
          </w:p>
          <w:p w:rsidR="00C9157C" w:rsidRPr="008A523C" w:rsidRDefault="00C9157C" w:rsidP="00BA02B1">
            <w:pPr>
              <w:spacing w:after="0"/>
              <w:rPr>
                <w:rFonts w:ascii="Calibri" w:hAnsi="Calibri"/>
                <w:i/>
                <w:sz w:val="20"/>
              </w:rPr>
            </w:pPr>
          </w:p>
          <w:p w:rsidR="00C9157C" w:rsidRPr="008A523C" w:rsidRDefault="00C9157C" w:rsidP="00BA02B1">
            <w:pPr>
              <w:spacing w:after="0"/>
              <w:rPr>
                <w:rFonts w:ascii="Calibri" w:hAnsi="Calibri"/>
                <w:i/>
                <w:sz w:val="20"/>
              </w:rPr>
            </w:pPr>
          </w:p>
          <w:p w:rsidR="00C9157C" w:rsidRPr="008A523C" w:rsidRDefault="00C9157C" w:rsidP="00BA02B1">
            <w:pPr>
              <w:spacing w:after="0"/>
              <w:rPr>
                <w:rFonts w:ascii="Calibri" w:hAnsi="Calibri"/>
                <w:i/>
              </w:rPr>
            </w:pPr>
          </w:p>
          <w:p w:rsidR="00C9157C" w:rsidRPr="008A523C" w:rsidRDefault="00C9157C" w:rsidP="00BA02B1">
            <w:pPr>
              <w:spacing w:after="0"/>
              <w:rPr>
                <w:rFonts w:ascii="Calibri" w:hAnsi="Calibri"/>
                <w:i/>
              </w:rPr>
            </w:pPr>
          </w:p>
        </w:tc>
      </w:tr>
    </w:tbl>
    <w:p w:rsidR="00C9157C" w:rsidRPr="005B24BF" w:rsidRDefault="00C9157C" w:rsidP="00A70D71">
      <w:pPr>
        <w:spacing w:after="0"/>
        <w:rPr>
          <w:rFonts w:ascii="Georgia" w:hAnsi="Georgia"/>
          <w:sz w:val="20"/>
        </w:rPr>
      </w:pPr>
    </w:p>
    <w:sectPr w:rsidR="00C9157C" w:rsidRPr="005B24BF" w:rsidSect="00BA02B1">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merican Typewrit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70D71"/>
    <w:rsid w:val="00051162"/>
    <w:rsid w:val="00064A81"/>
    <w:rsid w:val="000950C5"/>
    <w:rsid w:val="00127714"/>
    <w:rsid w:val="0013187C"/>
    <w:rsid w:val="002E5D48"/>
    <w:rsid w:val="00350BFF"/>
    <w:rsid w:val="00386032"/>
    <w:rsid w:val="0047792A"/>
    <w:rsid w:val="004F03D4"/>
    <w:rsid w:val="0058018A"/>
    <w:rsid w:val="005B24BF"/>
    <w:rsid w:val="005B57CF"/>
    <w:rsid w:val="0083349F"/>
    <w:rsid w:val="008F0E1D"/>
    <w:rsid w:val="009F2EA3"/>
    <w:rsid w:val="00A70D71"/>
    <w:rsid w:val="00B810AA"/>
    <w:rsid w:val="00BA02B1"/>
    <w:rsid w:val="00BF4C8D"/>
    <w:rsid w:val="00C53977"/>
    <w:rsid w:val="00C9157C"/>
    <w:rsid w:val="00D6721B"/>
    <w:rsid w:val="00E000EA"/>
    <w:rsid w:val="00F31780"/>
    <w:rsid w:val="00F84EB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7"/>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Theme="majorEastAsia" w:hAnsi="American Typewriter" w:cstheme="majorBidi"/>
      <w:b/>
      <w:szCs w:val="24"/>
    </w:rPr>
  </w:style>
  <w:style w:type="table" w:styleId="TableGrid">
    <w:name w:val="Table Grid"/>
    <w:basedOn w:val="TableNormal"/>
    <w:uiPriority w:val="59"/>
    <w:rsid w:val="000001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7"/>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Theme="majorEastAsia" w:hAnsi="American Typewriter" w:cstheme="majorBidi"/>
      <w:b/>
      <w:szCs w:val="24"/>
    </w:rPr>
  </w:style>
  <w:style w:type="table" w:styleId="TableGrid">
    <w:name w:val="Table Grid"/>
    <w:basedOn w:val="TableNormal"/>
    <w:uiPriority w:val="59"/>
    <w:rsid w:val="000001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Goldhardt</dc:creator>
  <cp:lastModifiedBy>Becca</cp:lastModifiedBy>
  <cp:revision>2</cp:revision>
  <cp:lastPrinted>2010-08-30T18:46:00Z</cp:lastPrinted>
  <dcterms:created xsi:type="dcterms:W3CDTF">2013-04-13T01:57:00Z</dcterms:created>
  <dcterms:modified xsi:type="dcterms:W3CDTF">2013-04-13T01:57:00Z</dcterms:modified>
</cp:coreProperties>
</file>